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06BA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>Додаток 2</w:t>
      </w:r>
      <w:r>
        <w:rPr>
          <w:b/>
          <w:i/>
          <w:sz w:val="23"/>
          <w:szCs w:val="23"/>
        </w:rPr>
        <w:t>3</w:t>
      </w:r>
    </w:p>
    <w:p w14:paraId="2284BF7A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59B25DBF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2AC34B98" w14:textId="77777777" w:rsidR="00D65CF5" w:rsidRPr="00CB6000" w:rsidRDefault="00D65CF5" w:rsidP="00D65CF5">
      <w:pPr>
        <w:shd w:val="clear" w:color="auto" w:fill="FFFFFF"/>
        <w:ind w:firstLine="0"/>
        <w:rPr>
          <w:b/>
          <w:sz w:val="8"/>
        </w:rPr>
      </w:pPr>
    </w:p>
    <w:p w14:paraId="2137CC94" w14:textId="77777777" w:rsidR="00D65CF5" w:rsidRPr="00CB6000" w:rsidRDefault="00D65CF5" w:rsidP="00D65CF5">
      <w:pPr>
        <w:ind w:firstLine="0"/>
        <w:jc w:val="center"/>
        <w:rPr>
          <w:bCs/>
          <w:sz w:val="24"/>
          <w:szCs w:val="24"/>
        </w:rPr>
      </w:pPr>
    </w:p>
    <w:p w14:paraId="74B012BE" w14:textId="77777777" w:rsidR="00D65CF5" w:rsidRPr="00CB6000" w:rsidRDefault="00D65CF5" w:rsidP="00D65CF5">
      <w:pPr>
        <w:ind w:firstLine="0"/>
        <w:jc w:val="center"/>
        <w:rPr>
          <w:b/>
          <w:bCs/>
          <w:sz w:val="24"/>
          <w:szCs w:val="24"/>
        </w:rPr>
      </w:pPr>
    </w:p>
    <w:p w14:paraId="21CC0015" w14:textId="77777777" w:rsidR="00D65CF5" w:rsidRPr="00CB6000" w:rsidRDefault="00D65CF5" w:rsidP="00D65CF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2A2BDF40" w14:textId="77777777" w:rsidR="00D65CF5" w:rsidRPr="00CB6000" w:rsidRDefault="00D65CF5" w:rsidP="00D65CF5">
      <w:pPr>
        <w:ind w:firstLine="0"/>
        <w:jc w:val="center"/>
        <w:rPr>
          <w:bCs/>
          <w:iCs/>
          <w:sz w:val="16"/>
          <w:szCs w:val="16"/>
        </w:rPr>
      </w:pPr>
    </w:p>
    <w:p w14:paraId="702067E0" w14:textId="77777777" w:rsidR="00D65CF5" w:rsidRPr="00CB6000" w:rsidRDefault="00D65CF5" w:rsidP="00D65CF5">
      <w:pPr>
        <w:ind w:firstLine="0"/>
        <w:jc w:val="center"/>
        <w:rPr>
          <w:bCs/>
          <w:iCs/>
          <w:sz w:val="16"/>
          <w:szCs w:val="16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263DDD1C" w14:textId="77777777" w:rsidR="00D65CF5" w:rsidRPr="00CB6000" w:rsidRDefault="00D65CF5" w:rsidP="00D65CF5">
      <w:pPr>
        <w:ind w:firstLine="0"/>
        <w:jc w:val="center"/>
        <w:rPr>
          <w:bCs/>
          <w:iCs/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виборів)</w:t>
      </w:r>
    </w:p>
    <w:p w14:paraId="2E5841D5" w14:textId="77777777" w:rsidR="00D65CF5" w:rsidRPr="00CB6000" w:rsidRDefault="00D65CF5" w:rsidP="00D65CF5">
      <w:pPr>
        <w:ind w:firstLine="0"/>
        <w:jc w:val="center"/>
        <w:rPr>
          <w:bCs/>
          <w:iCs/>
          <w:sz w:val="16"/>
          <w:szCs w:val="16"/>
        </w:rPr>
      </w:pPr>
    </w:p>
    <w:p w14:paraId="0AE246DF" w14:textId="77777777" w:rsidR="00D65CF5" w:rsidRPr="00CB6000" w:rsidRDefault="00D65CF5" w:rsidP="00D65CF5">
      <w:pPr>
        <w:ind w:firstLine="0"/>
        <w:jc w:val="center"/>
        <w:rPr>
          <w:b/>
          <w:bCs/>
          <w:iCs/>
          <w:sz w:val="26"/>
          <w:szCs w:val="26"/>
        </w:rPr>
      </w:pPr>
    </w:p>
    <w:p w14:paraId="25C59F39" w14:textId="77777777" w:rsidR="00D65CF5" w:rsidRPr="00CB6000" w:rsidRDefault="00D65CF5" w:rsidP="00D65CF5">
      <w:pPr>
        <w:ind w:firstLine="0"/>
        <w:jc w:val="center"/>
        <w:rPr>
          <w:b/>
          <w:bCs/>
          <w:iCs/>
          <w:sz w:val="26"/>
          <w:szCs w:val="26"/>
        </w:rPr>
      </w:pPr>
    </w:p>
    <w:p w14:paraId="297A08C1" w14:textId="77777777" w:rsidR="00D65CF5" w:rsidRPr="00CB6000" w:rsidRDefault="00D65CF5" w:rsidP="00D65CF5">
      <w:pPr>
        <w:ind w:firstLine="0"/>
        <w:jc w:val="center"/>
        <w:rPr>
          <w:b/>
          <w:bCs/>
          <w:iCs/>
          <w:sz w:val="26"/>
          <w:szCs w:val="26"/>
        </w:rPr>
      </w:pPr>
      <w:r w:rsidRPr="00CB6000">
        <w:rPr>
          <w:b/>
          <w:bCs/>
          <w:iCs/>
          <w:sz w:val="26"/>
          <w:szCs w:val="26"/>
        </w:rPr>
        <w:t>А К Т</w:t>
      </w:r>
    </w:p>
    <w:p w14:paraId="49AE8CAF" w14:textId="77777777" w:rsidR="00D65CF5" w:rsidRPr="00CB6000" w:rsidRDefault="00D65CF5" w:rsidP="00D65CF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sz w:val="26"/>
          <w:szCs w:val="26"/>
        </w:rPr>
        <w:t>про виявлення на виборчій скриньці пошкоджень пломб/печаток</w:t>
      </w:r>
      <w:r>
        <w:rPr>
          <w:b/>
          <w:bCs/>
          <w:sz w:val="26"/>
          <w:szCs w:val="26"/>
        </w:rPr>
        <w:t>,</w:t>
      </w:r>
      <w:r w:rsidRPr="00CB6000">
        <w:rPr>
          <w:b/>
          <w:bCs/>
          <w:sz w:val="26"/>
          <w:szCs w:val="26"/>
        </w:rPr>
        <w:t xml:space="preserve"> </w:t>
      </w:r>
    </w:p>
    <w:p w14:paraId="4857F4BC" w14:textId="77777777" w:rsidR="00D65CF5" w:rsidRPr="00CB6000" w:rsidRDefault="00D65CF5" w:rsidP="00D65CF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bCs/>
          <w:sz w:val="26"/>
          <w:szCs w:val="26"/>
        </w:rPr>
        <w:t>інших пошкоджень, що порушують цілісність виборчої скриньки</w:t>
      </w:r>
    </w:p>
    <w:p w14:paraId="71549DFF" w14:textId="77777777" w:rsidR="00D65CF5" w:rsidRPr="00CB6000" w:rsidRDefault="00D65CF5" w:rsidP="00D65CF5">
      <w:pPr>
        <w:ind w:firstLine="0"/>
        <w:jc w:val="center"/>
        <w:rPr>
          <w:b/>
          <w:bCs/>
          <w:sz w:val="26"/>
          <w:szCs w:val="26"/>
        </w:rPr>
      </w:pPr>
    </w:p>
    <w:p w14:paraId="563E2756" w14:textId="77777777" w:rsidR="00D65CF5" w:rsidRPr="00CB6000" w:rsidRDefault="00D65CF5" w:rsidP="00D65CF5">
      <w:pPr>
        <w:ind w:firstLine="0"/>
        <w:jc w:val="center"/>
        <w:rPr>
          <w:b/>
          <w:bCs/>
          <w:sz w:val="26"/>
          <w:szCs w:val="26"/>
        </w:rPr>
      </w:pPr>
    </w:p>
    <w:p w14:paraId="2977F712" w14:textId="77777777" w:rsidR="00D65CF5" w:rsidRPr="00CB6000" w:rsidRDefault="00D65CF5" w:rsidP="00D65CF5">
      <w:pPr>
        <w:ind w:firstLine="0"/>
        <w:jc w:val="center"/>
        <w:rPr>
          <w:b/>
          <w:sz w:val="26"/>
          <w:szCs w:val="26"/>
        </w:rPr>
      </w:pPr>
    </w:p>
    <w:p w14:paraId="7A4E256F" w14:textId="77777777" w:rsidR="00D65CF5" w:rsidRPr="00CB6000" w:rsidRDefault="00D65CF5" w:rsidP="00D65CF5">
      <w:pPr>
        <w:ind w:right="-1" w:firstLine="709"/>
        <w:rPr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вісімнадцятої статті 250 Виборчого кодексу України  склала цей акт про виявлення</w:t>
      </w:r>
      <w:r w:rsidRPr="00CB6000">
        <w:rPr>
          <w:bCs/>
          <w:iCs/>
        </w:rPr>
        <w:t xml:space="preserve"> </w:t>
      </w:r>
      <w:r w:rsidRPr="00CB6000">
        <w:rPr>
          <w:bCs/>
          <w:iCs/>
          <w:sz w:val="26"/>
          <w:szCs w:val="26"/>
        </w:rPr>
        <w:t>на</w:t>
      </w:r>
      <w:r w:rsidRPr="00CB6000">
        <w:rPr>
          <w:bCs/>
          <w:iCs/>
        </w:rPr>
        <w:t xml:space="preserve"> </w:t>
      </w:r>
      <w:r w:rsidRPr="00CB6000">
        <w:rPr>
          <w:bCs/>
          <w:iCs/>
          <w:sz w:val="16"/>
          <w:szCs w:val="16"/>
        </w:rPr>
        <w:t>_______________________________________________________________________________________</w:t>
      </w:r>
      <w:r w:rsidRPr="00CB6000">
        <w:rPr>
          <w:bCs/>
          <w:iCs/>
          <w:sz w:val="24"/>
          <w:szCs w:val="24"/>
          <w:vertAlign w:val="superscript"/>
        </w:rPr>
        <w:t xml:space="preserve"> </w:t>
      </w:r>
    </w:p>
    <w:p w14:paraId="22FF007F" w14:textId="77777777" w:rsidR="00D65CF5" w:rsidRPr="00CB6000" w:rsidRDefault="00D65CF5" w:rsidP="00D65CF5">
      <w:pPr>
        <w:ind w:firstLine="0"/>
        <w:rPr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  <w:t>(стаціонарній, переносній)</w:t>
      </w:r>
      <w:r w:rsidRPr="00CB6000">
        <w:rPr>
          <w:sz w:val="24"/>
          <w:szCs w:val="24"/>
          <w:vertAlign w:val="superscript"/>
        </w:rPr>
        <w:t xml:space="preserve"> </w:t>
      </w:r>
    </w:p>
    <w:p w14:paraId="2BC2D4A4" w14:textId="77777777" w:rsidR="00D65CF5" w:rsidRPr="00CB6000" w:rsidRDefault="00D65CF5" w:rsidP="00D65CF5">
      <w:pPr>
        <w:ind w:firstLine="0"/>
        <w:rPr>
          <w:b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>виборчій скриньці пошкодження</w:t>
      </w:r>
      <w:r w:rsidRPr="00CB6000">
        <w:rPr>
          <w:rStyle w:val="a9"/>
          <w:bCs/>
          <w:iCs/>
          <w:sz w:val="26"/>
          <w:szCs w:val="26"/>
        </w:rPr>
        <w:footnoteReference w:customMarkFollows="1" w:id="1"/>
        <w:t>*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bCs/>
          <w:sz w:val="26"/>
          <w:szCs w:val="26"/>
        </w:rPr>
        <w:t>_______________________________________________</w:t>
      </w:r>
    </w:p>
    <w:p w14:paraId="6C645C83" w14:textId="77777777" w:rsidR="00D65CF5" w:rsidRPr="00CB6000" w:rsidRDefault="00D65CF5" w:rsidP="00D65CF5">
      <w:pPr>
        <w:ind w:left="4956" w:firstLine="708"/>
        <w:rPr>
          <w:bCs/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(зазначається характер виявленого</w:t>
      </w:r>
    </w:p>
    <w:p w14:paraId="613DEBA0" w14:textId="77777777" w:rsidR="00D65CF5" w:rsidRPr="00CB6000" w:rsidRDefault="00D65CF5" w:rsidP="00D65CF5">
      <w:pPr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 xml:space="preserve">___________________________________________________________________________________________________________________________ </w:t>
      </w:r>
    </w:p>
    <w:p w14:paraId="1F853178" w14:textId="77777777" w:rsidR="00D65CF5" w:rsidRPr="00CB6000" w:rsidRDefault="00D65CF5" w:rsidP="00D65CF5">
      <w:pPr>
        <w:ind w:firstLine="0"/>
        <w:jc w:val="center"/>
        <w:rPr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пошкодження пломб/печаток або інших пошкоджень, що порушують цілісність виборчої скриньки)</w:t>
      </w:r>
    </w:p>
    <w:p w14:paraId="53C781FD" w14:textId="77777777" w:rsidR="00D65CF5" w:rsidRPr="00CB6000" w:rsidRDefault="00D65CF5" w:rsidP="00D65CF5">
      <w:pPr>
        <w:ind w:firstLine="0"/>
        <w:rPr>
          <w:szCs w:val="28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szCs w:val="28"/>
        </w:rPr>
        <w:t>.</w:t>
      </w:r>
    </w:p>
    <w:p w14:paraId="27D2A5FF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p w14:paraId="5736EE5E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p w14:paraId="716377F8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p w14:paraId="0FFE4D8C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p w14:paraId="29F1AF6E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D65CF5" w:rsidRPr="00CB6000" w14:paraId="00D15054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37E3D1F3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39FA1997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4AB4862E" w14:textId="77777777" w:rsidR="00D65CF5" w:rsidRPr="00CB6000" w:rsidRDefault="00D65CF5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0A8C61C4" w14:textId="77777777" w:rsidR="00D65CF5" w:rsidRPr="00CB6000" w:rsidRDefault="00D65CF5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468F4184" w14:textId="77777777" w:rsidR="00D65CF5" w:rsidRPr="00CB6000" w:rsidRDefault="00D65CF5" w:rsidP="00887996">
            <w:pPr>
              <w:jc w:val="center"/>
              <w:rPr>
                <w:sz w:val="16"/>
              </w:rPr>
            </w:pPr>
          </w:p>
        </w:tc>
      </w:tr>
      <w:tr w:rsidR="00D65CF5" w:rsidRPr="00CB6000" w14:paraId="05B16F6A" w14:textId="77777777" w:rsidTr="00887996">
        <w:trPr>
          <w:trHeight w:val="245"/>
          <w:jc w:val="center"/>
        </w:trPr>
        <w:tc>
          <w:tcPr>
            <w:tcW w:w="4786" w:type="dxa"/>
          </w:tcPr>
          <w:p w14:paraId="79036527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124C83AE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1C6468A1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EA7B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4457018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A4DA5" w14:textId="77777777" w:rsidR="00D65CF5" w:rsidRPr="00CB6000" w:rsidRDefault="00D65CF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3E763728" w14:textId="77777777" w:rsidTr="00887996">
        <w:trPr>
          <w:trHeight w:val="239"/>
          <w:jc w:val="center"/>
        </w:trPr>
        <w:tc>
          <w:tcPr>
            <w:tcW w:w="4786" w:type="dxa"/>
          </w:tcPr>
          <w:p w14:paraId="030BD907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789198C3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049E6C07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3046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24ED0F01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3565718E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2266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26484B1C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65CF5" w:rsidRPr="00CB6000" w14:paraId="5D245893" w14:textId="77777777" w:rsidTr="00887996">
        <w:trPr>
          <w:trHeight w:val="247"/>
          <w:jc w:val="center"/>
        </w:trPr>
        <w:tc>
          <w:tcPr>
            <w:tcW w:w="4786" w:type="dxa"/>
          </w:tcPr>
          <w:p w14:paraId="582EC608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00C35" w14:textId="77777777" w:rsidR="00D65CF5" w:rsidRPr="00CB6000" w:rsidRDefault="00D65CF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69104EE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6D05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5666E29B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44104108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3E9B98E3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D65CF5" w:rsidRPr="00CB6000" w14:paraId="5FEAB51B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7245132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EFCC57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2F46B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AB8729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1190E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9EFE92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D00F6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EA54FF5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A32C7D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192966B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45530C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333CF6A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CFD6B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746BEC3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52B2E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2E71F27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6F94B5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4CBFA3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04AA68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AE3A31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F4BAF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CB4869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9D37C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6CAE8AFE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46E730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7C4094A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494EB0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009ED5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E4305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81EBFB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AC8D1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1D542C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F171D0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4C2290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ADD3E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2A637C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B5B8D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F81B04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549B4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D6F227D" w14:textId="77777777" w:rsidR="00D65CF5" w:rsidRPr="00CB6000" w:rsidRDefault="00D65CF5" w:rsidP="00D65CF5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</w:t>
      </w:r>
    </w:p>
    <w:p w14:paraId="7B8ABB3F" w14:textId="77777777" w:rsidR="00D65CF5" w:rsidRPr="00CB6000" w:rsidRDefault="00D65CF5" w:rsidP="00D65CF5">
      <w:pPr>
        <w:ind w:left="4536" w:firstLine="12"/>
        <w:rPr>
          <w:bCs/>
          <w:iCs/>
          <w:vertAlign w:val="superscript"/>
        </w:rPr>
      </w:pPr>
      <w:r w:rsidRPr="00CB6000">
        <w:rPr>
          <w:sz w:val="26"/>
          <w:szCs w:val="26"/>
        </w:rPr>
        <w:t>МП</w:t>
      </w:r>
    </w:p>
    <w:p w14:paraId="143E55AD" w14:textId="77777777" w:rsidR="00D65CF5" w:rsidRPr="00CB6000" w:rsidRDefault="00D65CF5" w:rsidP="00D65CF5">
      <w:pPr>
        <w:ind w:left="4236" w:firstLine="12"/>
        <w:rPr>
          <w:sz w:val="26"/>
          <w:szCs w:val="26"/>
        </w:rPr>
      </w:pPr>
    </w:p>
    <w:p w14:paraId="36699601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0BAC7B22" w14:textId="77777777" w:rsidR="00D65CF5" w:rsidRDefault="00D65CF5" w:rsidP="00D65CF5">
      <w:pPr>
        <w:ind w:firstLine="0"/>
        <w:jc w:val="center"/>
        <w:rPr>
          <w:sz w:val="26"/>
          <w:szCs w:val="26"/>
        </w:rPr>
      </w:pPr>
    </w:p>
    <w:p w14:paraId="72FC87DD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65CF5" w:rsidRPr="00CB6000" w14:paraId="40E6D4FE" w14:textId="77777777" w:rsidTr="00887996">
        <w:tc>
          <w:tcPr>
            <w:tcW w:w="4820" w:type="dxa"/>
          </w:tcPr>
          <w:p w14:paraId="5CF5122F" w14:textId="77777777" w:rsidR="00D65CF5" w:rsidRPr="00CB6000" w:rsidRDefault="00D65CF5" w:rsidP="00887996">
            <w:pPr>
              <w:shd w:val="clear" w:color="auto" w:fill="FFFFFF"/>
              <w:ind w:firstLine="0"/>
              <w:rPr>
                <w:bCs/>
                <w:sz w:val="14"/>
                <w:szCs w:val="26"/>
              </w:rPr>
            </w:pPr>
          </w:p>
          <w:p w14:paraId="40C77A4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</w:t>
            </w:r>
            <w:r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4819" w:type="dxa"/>
          </w:tcPr>
          <w:p w14:paraId="3FABC50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14"/>
                <w:szCs w:val="26"/>
              </w:rPr>
            </w:pPr>
          </w:p>
          <w:p w14:paraId="3BB243F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7285E1D2" w14:textId="77777777" w:rsidR="00D65CF5" w:rsidRPr="00CB6000" w:rsidRDefault="00D65CF5" w:rsidP="00D65CF5">
      <w:pPr>
        <w:rPr>
          <w:sz w:val="4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D65CF5" w:rsidRPr="00CB6000" w14:paraId="1AE94621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535356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4F14B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DAE8A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1C3AA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02759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1666E7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1A9673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2742284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2342CB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A4425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691157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F1404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03B0F7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CE6E1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E61C15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833ACF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00FFC3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4AB9D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C774D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7DA6E4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1C5F56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647F8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47D5BB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F0E994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17EFF0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0BA3F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9CFE9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DF968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9DE72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B9623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F8ACE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189A8D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E1AED7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14E2A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489E4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EDC43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8C6BE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158B6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912D7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D9F465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1EF09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30071F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321423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F6DD7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9B578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79B77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47F95B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B9B483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5ABF5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6C365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6E76F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0D77C4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C7D52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495B2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F3B28D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4B5BB38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2EBDC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33339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4E04F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212F8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2A1A6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44982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E8DA76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63712D8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02C97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DF78D0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CEA4B9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62B7F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38965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EB402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208B76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C5913E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EC93F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F4871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EECDC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859180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CFB51A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786BB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C8B1C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89298A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05C90D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2DED8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FE81A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C0B83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66DF1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88F3B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1FA40B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DCC274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AF6500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667F5F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5459D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06E3F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6485A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68020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321ABE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663914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C0B229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3AA7E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F478FA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5F9C0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F119D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787B5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214BB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4BA9CA0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4C89DF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61ED4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D83B4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67942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4AC335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3AD59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20F02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BB861C8" w14:textId="77777777" w:rsidR="00D65CF5" w:rsidRPr="00CB6000" w:rsidRDefault="00D65CF5" w:rsidP="00D65CF5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D65CF5" w:rsidRPr="00CB6000" w14:paraId="4B2406CB" w14:textId="77777777" w:rsidTr="00887996">
        <w:trPr>
          <w:jc w:val="center"/>
        </w:trPr>
        <w:tc>
          <w:tcPr>
            <w:tcW w:w="4820" w:type="dxa"/>
            <w:vAlign w:val="center"/>
          </w:tcPr>
          <w:p w14:paraId="7B8C1D6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4951F4C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68276A4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40258904" w14:textId="77777777" w:rsidR="00D65CF5" w:rsidRPr="00CB6000" w:rsidRDefault="00D65CF5" w:rsidP="00D65CF5">
      <w:pPr>
        <w:rPr>
          <w:bCs/>
          <w:sz w:val="40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D65CF5" w:rsidRPr="00CB6000" w14:paraId="387402EC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B062E2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726586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19479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DC819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763480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CE2E4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D1FA1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51D7337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A0E4E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7A9BE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BCD8C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D4D93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D9D7F5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2B62E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7E358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72702F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7DE060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9A951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57271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8387F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046DD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FF7B4C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DF8CB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31785CC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EA931D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BE8FD5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4BA0F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6BCE1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CE53C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471943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5023C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D6622A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18D45C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3BB595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5FE56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EF949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24B40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F1B79C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1CF16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4F6AD9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4D6FB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C4692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0389B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BC6E4F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84A5CA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D2323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DE1C7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15FDD7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66E41B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EDBC45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0967E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E2BD7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C8C385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59E6C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F7E02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3F1E4C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5BEE94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8082F9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16BC2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3CE72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7CABD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4D94DC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F8A33C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64B097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1E2DE8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80472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F364FA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9B75A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FCED9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33B1F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F3F311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1F9D9F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B6BFF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F0621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EFFEF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16532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81DDA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22517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9C732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463D43C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92A85F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61E39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640A2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DE6DAF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C6A997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8EF19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6D78CB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9E3335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75E35A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3C69D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CB5E6E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6703E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0E922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09FA6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BD8DEA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BFCC32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C36708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F8864B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8C2FE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317452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EC5C46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0BD92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96F9E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494E57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AD721D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39B57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F4060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697116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84843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D161A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9D74C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3991EDA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F338F1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804900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15A14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2D8E0A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52E776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A7680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B4DFA8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482CB58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E57183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E494CE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D17051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72C1E4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923D1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3F920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D0C54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63D684A" w14:textId="77777777" w:rsidR="00D65CF5" w:rsidRPr="00CB6000" w:rsidRDefault="00D65CF5" w:rsidP="00D65CF5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D65CF5" w:rsidRPr="00CB6000" w14:paraId="489293AD" w14:textId="77777777" w:rsidTr="00887996">
        <w:tc>
          <w:tcPr>
            <w:tcW w:w="4068" w:type="dxa"/>
          </w:tcPr>
          <w:p w14:paraId="2CD6D412" w14:textId="77777777" w:rsidR="00D65CF5" w:rsidRPr="00CB6000" w:rsidRDefault="00D65CF5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D65CF5" w:rsidRPr="00CB6000" w14:paraId="16F8B93A" w14:textId="77777777" w:rsidTr="00887996">
        <w:tc>
          <w:tcPr>
            <w:tcW w:w="4068" w:type="dxa"/>
          </w:tcPr>
          <w:p w14:paraId="3A382538" w14:textId="77777777" w:rsidR="00D65CF5" w:rsidRPr="00CB6000" w:rsidRDefault="00D65CF5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(дата складання)</w:t>
            </w:r>
          </w:p>
        </w:tc>
      </w:tr>
    </w:tbl>
    <w:p w14:paraId="5EE69E6A" w14:textId="77777777" w:rsidR="00D65CF5" w:rsidRPr="00CB6000" w:rsidRDefault="00D65CF5" w:rsidP="00D65CF5">
      <w:pPr>
        <w:ind w:firstLine="0"/>
        <w:rPr>
          <w:b/>
          <w:i/>
          <w:sz w:val="16"/>
        </w:rPr>
      </w:pPr>
    </w:p>
    <w:p w14:paraId="50583920" w14:textId="77777777" w:rsidR="00D65CF5" w:rsidRPr="00CB6000" w:rsidRDefault="00D65CF5" w:rsidP="00D65CF5">
      <w:pPr>
        <w:ind w:firstLine="708"/>
        <w:rPr>
          <w:b/>
          <w:i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складається у кількості примірників у відповідності до кожного виду місцевих виборів та додається до відповідного протоколу дільничної виборчої комісії про підрахунок голосів виборців на виборчій дільниці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  <w:r w:rsidRPr="00CB6000">
        <w:rPr>
          <w:bCs/>
          <w:iCs/>
          <w:sz w:val="20"/>
        </w:rPr>
        <w:t xml:space="preserve"> </w:t>
      </w:r>
    </w:p>
    <w:p w14:paraId="63945AB0" w14:textId="77777777" w:rsidR="00D65CF5" w:rsidRPr="00CB6000" w:rsidRDefault="00D65CF5" w:rsidP="00D65CF5">
      <w:pPr>
        <w:pStyle w:val="a5"/>
        <w:ind w:left="709" w:firstLine="707"/>
        <w:rPr>
          <w:b/>
          <w:i/>
          <w:sz w:val="24"/>
        </w:rPr>
      </w:pPr>
    </w:p>
    <w:p w14:paraId="4D67F884" w14:textId="77777777" w:rsidR="00D65CF5" w:rsidRPr="00CB6000" w:rsidRDefault="00D65CF5" w:rsidP="00D65CF5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28B5ACFB" w14:textId="77777777" w:rsidR="00D65CF5" w:rsidRPr="00CB6000" w:rsidRDefault="00D65CF5" w:rsidP="00D65CF5">
      <w:pPr>
        <w:pStyle w:val="a5"/>
        <w:ind w:firstLine="0"/>
        <w:rPr>
          <w:szCs w:val="22"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</w:t>
      </w:r>
      <w:r w:rsidRPr="00CB6000">
        <w:rPr>
          <w:b/>
          <w:i/>
          <w:lang w:val="ru-RU"/>
        </w:rPr>
        <w:t xml:space="preserve">О. </w:t>
      </w:r>
      <w:r w:rsidRPr="00CB6000">
        <w:rPr>
          <w:b/>
          <w:i/>
          <w:szCs w:val="28"/>
        </w:rPr>
        <w:t>ГАТАУЛЛІН</w:t>
      </w:r>
      <w:r w:rsidRPr="00CB6000">
        <w:rPr>
          <w:b/>
          <w:i/>
          <w:szCs w:val="28"/>
          <w:lang w:val="ru-RU"/>
        </w:rPr>
        <w:t>А</w:t>
      </w:r>
    </w:p>
    <w:p w14:paraId="5CB9E888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szCs w:val="22"/>
        </w:rPr>
        <w:br w:type="page"/>
      </w:r>
      <w:r>
        <w:rPr>
          <w:b/>
          <w:i/>
          <w:sz w:val="23"/>
          <w:szCs w:val="23"/>
        </w:rPr>
        <w:lastRenderedPageBreak/>
        <w:t>Додаток 24</w:t>
      </w:r>
    </w:p>
    <w:p w14:paraId="631A90F5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0D37E1E5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33E1CE55" w14:textId="77777777" w:rsidR="00D65CF5" w:rsidRPr="00CB6000" w:rsidRDefault="00D65CF5" w:rsidP="00D65CF5">
      <w:pPr>
        <w:shd w:val="clear" w:color="auto" w:fill="FFFFFF"/>
        <w:ind w:firstLine="0"/>
        <w:rPr>
          <w:b/>
          <w:sz w:val="8"/>
        </w:rPr>
      </w:pPr>
    </w:p>
    <w:p w14:paraId="78B558EF" w14:textId="77777777" w:rsidR="00D65CF5" w:rsidRPr="00CB6000" w:rsidRDefault="00D65CF5" w:rsidP="00D65CF5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6021C2A8" w14:textId="77777777" w:rsidR="00D65CF5" w:rsidRPr="00CB6000" w:rsidRDefault="00D65CF5" w:rsidP="00D65CF5">
      <w:pPr>
        <w:shd w:val="clear" w:color="auto" w:fill="FFFFFF"/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</w:t>
      </w:r>
      <w:r w:rsidRPr="00CB6000">
        <w:rPr>
          <w:sz w:val="26"/>
          <w:szCs w:val="26"/>
        </w:rPr>
        <w:t>__________</w:t>
      </w:r>
    </w:p>
    <w:p w14:paraId="0A358E5C" w14:textId="77777777" w:rsidR="00D65CF5" w:rsidRPr="00CB6000" w:rsidRDefault="00D65CF5" w:rsidP="00D65CF5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(назва місцевих виборів) </w:t>
      </w:r>
    </w:p>
    <w:p w14:paraId="43A32568" w14:textId="77777777" w:rsidR="00D65CF5" w:rsidRPr="00CB6000" w:rsidRDefault="00D65CF5" w:rsidP="00D65CF5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__________________________________________________</w:t>
      </w:r>
    </w:p>
    <w:p w14:paraId="64DED348" w14:textId="77777777" w:rsidR="00D65CF5" w:rsidRPr="00CB6000" w:rsidRDefault="00D65CF5" w:rsidP="00D65CF5">
      <w:pPr>
        <w:pStyle w:val="a5"/>
        <w:ind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  <w:lang w:val="ru-RU"/>
        </w:rPr>
        <w:t>(</w:t>
      </w:r>
      <w:r w:rsidRPr="00CB6000">
        <w:rPr>
          <w:sz w:val="26"/>
          <w:szCs w:val="26"/>
          <w:vertAlign w:val="superscript"/>
        </w:rPr>
        <w:t>дата виборів</w:t>
      </w:r>
      <w:r w:rsidRPr="00CB6000">
        <w:rPr>
          <w:sz w:val="24"/>
          <w:szCs w:val="24"/>
          <w:vertAlign w:val="superscript"/>
        </w:rPr>
        <w:t xml:space="preserve">/дата проведення повторного голосування </w:t>
      </w:r>
      <w:r>
        <w:rPr>
          <w:sz w:val="24"/>
          <w:szCs w:val="24"/>
          <w:vertAlign w:val="superscript"/>
        </w:rPr>
        <w:t>(у разі проведення)</w:t>
      </w:r>
    </w:p>
    <w:p w14:paraId="535C5C74" w14:textId="77777777" w:rsidR="00D65CF5" w:rsidRPr="00CB6000" w:rsidRDefault="00D65CF5" w:rsidP="00D65CF5">
      <w:pPr>
        <w:ind w:firstLine="0"/>
        <w:jc w:val="center"/>
        <w:rPr>
          <w:b/>
          <w:sz w:val="26"/>
          <w:szCs w:val="26"/>
        </w:rPr>
      </w:pPr>
    </w:p>
    <w:p w14:paraId="1953AC2E" w14:textId="77777777" w:rsidR="00D65CF5" w:rsidRDefault="00D65CF5" w:rsidP="00D65CF5">
      <w:pPr>
        <w:ind w:firstLine="0"/>
        <w:jc w:val="center"/>
        <w:rPr>
          <w:b/>
          <w:sz w:val="26"/>
          <w:szCs w:val="26"/>
        </w:rPr>
      </w:pPr>
    </w:p>
    <w:p w14:paraId="3A01129D" w14:textId="77777777" w:rsidR="00D65CF5" w:rsidRPr="00CB6000" w:rsidRDefault="00D65CF5" w:rsidP="00D65CF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 К Т</w:t>
      </w:r>
    </w:p>
    <w:p w14:paraId="5633E9D3" w14:textId="77777777" w:rsidR="00D65CF5" w:rsidRPr="00CB6000" w:rsidRDefault="00D65CF5" w:rsidP="00D65CF5">
      <w:pPr>
        <w:ind w:firstLine="0"/>
        <w:jc w:val="center"/>
        <w:rPr>
          <w:b/>
          <w:bCs/>
          <w:sz w:val="26"/>
          <w:szCs w:val="26"/>
        </w:rPr>
      </w:pPr>
      <w:r w:rsidRPr="00CB6000">
        <w:rPr>
          <w:b/>
          <w:sz w:val="26"/>
          <w:szCs w:val="26"/>
        </w:rPr>
        <w:t>про виявлення на виборчій скриньці пошкоджень пломб/печаток</w:t>
      </w:r>
      <w:r>
        <w:rPr>
          <w:b/>
          <w:bCs/>
          <w:sz w:val="26"/>
          <w:szCs w:val="26"/>
        </w:rPr>
        <w:t>,</w:t>
      </w:r>
      <w:r w:rsidRPr="00CB6000">
        <w:rPr>
          <w:b/>
          <w:bCs/>
          <w:sz w:val="26"/>
          <w:szCs w:val="26"/>
        </w:rPr>
        <w:t xml:space="preserve"> </w:t>
      </w:r>
    </w:p>
    <w:p w14:paraId="209E26DC" w14:textId="77777777" w:rsidR="00D65CF5" w:rsidRPr="00CB6000" w:rsidRDefault="00D65CF5" w:rsidP="00D65CF5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6"/>
          <w:szCs w:val="26"/>
        </w:rPr>
        <w:t>інших пошкоджень, що порушують цілісність виборчої скриньки</w:t>
      </w:r>
    </w:p>
    <w:p w14:paraId="6E458C47" w14:textId="77777777" w:rsidR="00D65CF5" w:rsidRPr="00CB6000" w:rsidRDefault="00D65CF5" w:rsidP="00D65CF5">
      <w:pPr>
        <w:ind w:firstLine="0"/>
        <w:jc w:val="center"/>
        <w:rPr>
          <w:b/>
          <w:sz w:val="26"/>
          <w:szCs w:val="26"/>
        </w:rPr>
      </w:pPr>
    </w:p>
    <w:p w14:paraId="7D236F22" w14:textId="77777777" w:rsidR="00D65CF5" w:rsidRPr="00CB6000" w:rsidRDefault="00D65CF5" w:rsidP="00D65CF5">
      <w:pPr>
        <w:ind w:firstLine="0"/>
        <w:jc w:val="left"/>
        <w:rPr>
          <w:sz w:val="26"/>
          <w:szCs w:val="26"/>
        </w:rPr>
      </w:pPr>
    </w:p>
    <w:p w14:paraId="536B688E" w14:textId="77777777" w:rsidR="00D65CF5" w:rsidRPr="00CB6000" w:rsidRDefault="00D65CF5" w:rsidP="00D65CF5">
      <w:pPr>
        <w:tabs>
          <w:tab w:val="left" w:pos="4068"/>
        </w:tabs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ab/>
      </w:r>
    </w:p>
    <w:p w14:paraId="5A96FD81" w14:textId="77777777" w:rsidR="00D65CF5" w:rsidRPr="00CB6000" w:rsidRDefault="00D65CF5" w:rsidP="00D65CF5">
      <w:pPr>
        <w:ind w:right="-1" w:firstLine="709"/>
        <w:rPr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>_____________</w:t>
      </w:r>
      <w:r w:rsidRPr="00CB6000">
        <w:rPr>
          <w:bCs/>
          <w:iCs/>
          <w:color w:val="CC99FF"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відповідно до частини</w:t>
      </w:r>
      <w:r w:rsidRPr="00CB6000">
        <w:rPr>
          <w:sz w:val="26"/>
          <w:szCs w:val="26"/>
          <w:vertAlign w:val="superscript"/>
        </w:rPr>
        <w:t xml:space="preserve"> </w:t>
      </w:r>
      <w:r w:rsidRPr="00CB6000">
        <w:rPr>
          <w:bCs/>
          <w:iCs/>
          <w:sz w:val="26"/>
          <w:szCs w:val="26"/>
        </w:rPr>
        <w:t>шостої статті 37, частини вісімнадцятої статті 250 Виборчого кодексу України  склала цей акт про виявлення</w:t>
      </w:r>
      <w:r w:rsidRPr="00CB6000">
        <w:rPr>
          <w:bCs/>
          <w:iCs/>
        </w:rPr>
        <w:t xml:space="preserve"> </w:t>
      </w:r>
      <w:r w:rsidRPr="00CB6000">
        <w:rPr>
          <w:bCs/>
          <w:iCs/>
          <w:sz w:val="26"/>
          <w:szCs w:val="26"/>
        </w:rPr>
        <w:t>на</w:t>
      </w:r>
      <w:r w:rsidRPr="00CB6000">
        <w:rPr>
          <w:bCs/>
          <w:iCs/>
        </w:rPr>
        <w:t xml:space="preserve"> </w:t>
      </w:r>
      <w:r w:rsidRPr="00CB6000">
        <w:rPr>
          <w:bCs/>
          <w:iCs/>
          <w:sz w:val="16"/>
          <w:szCs w:val="16"/>
        </w:rPr>
        <w:t>_______________________________________________________________________________________</w:t>
      </w:r>
      <w:r w:rsidRPr="00CB6000">
        <w:rPr>
          <w:bCs/>
          <w:iCs/>
          <w:sz w:val="24"/>
          <w:szCs w:val="24"/>
          <w:vertAlign w:val="superscript"/>
        </w:rPr>
        <w:t xml:space="preserve"> </w:t>
      </w:r>
    </w:p>
    <w:p w14:paraId="6D88299C" w14:textId="77777777" w:rsidR="00D65CF5" w:rsidRPr="00CB6000" w:rsidRDefault="00D65CF5" w:rsidP="00D65CF5">
      <w:pPr>
        <w:ind w:firstLine="0"/>
        <w:rPr>
          <w:sz w:val="24"/>
          <w:szCs w:val="24"/>
          <w:vertAlign w:val="superscript"/>
        </w:rPr>
      </w:pP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</w:r>
      <w:r w:rsidRPr="00CB6000">
        <w:rPr>
          <w:bCs/>
          <w:iCs/>
          <w:sz w:val="24"/>
          <w:szCs w:val="24"/>
          <w:vertAlign w:val="superscript"/>
        </w:rPr>
        <w:tab/>
        <w:t>(стаціонарній, переносній)</w:t>
      </w:r>
      <w:r w:rsidRPr="00CB6000">
        <w:rPr>
          <w:sz w:val="24"/>
          <w:szCs w:val="24"/>
          <w:vertAlign w:val="superscript"/>
        </w:rPr>
        <w:t xml:space="preserve"> </w:t>
      </w:r>
    </w:p>
    <w:p w14:paraId="1BB12728" w14:textId="77777777" w:rsidR="00D65CF5" w:rsidRPr="00CB6000" w:rsidRDefault="00D65CF5" w:rsidP="00D65CF5">
      <w:pPr>
        <w:ind w:firstLine="0"/>
        <w:rPr>
          <w:b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>виборчій скриньці пошкодження</w:t>
      </w:r>
      <w:r w:rsidRPr="00CB6000">
        <w:rPr>
          <w:rStyle w:val="a9"/>
          <w:bCs/>
          <w:iCs/>
          <w:sz w:val="26"/>
          <w:szCs w:val="26"/>
        </w:rPr>
        <w:footnoteReference w:customMarkFollows="1" w:id="2"/>
        <w:t>*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bCs/>
          <w:sz w:val="26"/>
          <w:szCs w:val="26"/>
        </w:rPr>
        <w:t>_______________________________________________</w:t>
      </w:r>
    </w:p>
    <w:p w14:paraId="7637E924" w14:textId="77777777" w:rsidR="00D65CF5" w:rsidRPr="00CB6000" w:rsidRDefault="00D65CF5" w:rsidP="00D65CF5">
      <w:pPr>
        <w:ind w:left="4956" w:firstLine="708"/>
        <w:rPr>
          <w:bCs/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(зазначається характер виявленого</w:t>
      </w:r>
    </w:p>
    <w:p w14:paraId="59F81272" w14:textId="77777777" w:rsidR="00D65CF5" w:rsidRPr="00CB6000" w:rsidRDefault="00D65CF5" w:rsidP="00D65CF5">
      <w:pPr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 xml:space="preserve">___________________________________________________________________________________________________________________________ </w:t>
      </w:r>
    </w:p>
    <w:p w14:paraId="1CE88FBC" w14:textId="77777777" w:rsidR="00D65CF5" w:rsidRPr="00CB6000" w:rsidRDefault="00D65CF5" w:rsidP="00D65CF5">
      <w:pPr>
        <w:ind w:firstLine="0"/>
        <w:jc w:val="center"/>
        <w:rPr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пошкодження пломб/печаток або інших пошкоджень, що порушують цілісність виборчої скриньки)</w:t>
      </w:r>
    </w:p>
    <w:p w14:paraId="20DEDD7D" w14:textId="77777777" w:rsidR="00D65CF5" w:rsidRPr="00CB6000" w:rsidRDefault="00D65CF5" w:rsidP="00D65CF5">
      <w:pPr>
        <w:ind w:firstLine="0"/>
        <w:rPr>
          <w:szCs w:val="28"/>
        </w:rPr>
      </w:pPr>
      <w:r w:rsidRPr="00CB6000">
        <w:rPr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szCs w:val="28"/>
        </w:rPr>
        <w:t>.</w:t>
      </w:r>
    </w:p>
    <w:p w14:paraId="20E3D51C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p w14:paraId="5F735EB3" w14:textId="77777777" w:rsidR="00D65CF5" w:rsidRPr="00CB6000" w:rsidRDefault="00D65CF5" w:rsidP="00D65CF5">
      <w:pPr>
        <w:ind w:firstLine="0"/>
        <w:rPr>
          <w:sz w:val="16"/>
          <w:szCs w:val="1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D65CF5" w:rsidRPr="00CB6000" w14:paraId="78BEC01C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6804D676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1CA45A1D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6821DDEE" w14:textId="77777777" w:rsidR="00D65CF5" w:rsidRPr="00CB6000" w:rsidRDefault="00D65CF5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764BD3AA" w14:textId="77777777" w:rsidR="00D65CF5" w:rsidRPr="00CB6000" w:rsidRDefault="00D65CF5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560429A7" w14:textId="77777777" w:rsidR="00D65CF5" w:rsidRPr="00CB6000" w:rsidRDefault="00D65CF5" w:rsidP="00887996">
            <w:pPr>
              <w:jc w:val="center"/>
              <w:rPr>
                <w:sz w:val="16"/>
              </w:rPr>
            </w:pPr>
          </w:p>
        </w:tc>
      </w:tr>
      <w:tr w:rsidR="00D65CF5" w:rsidRPr="00CB6000" w14:paraId="27ED626C" w14:textId="77777777" w:rsidTr="00887996">
        <w:trPr>
          <w:trHeight w:val="245"/>
          <w:jc w:val="center"/>
        </w:trPr>
        <w:tc>
          <w:tcPr>
            <w:tcW w:w="4786" w:type="dxa"/>
          </w:tcPr>
          <w:p w14:paraId="48DCE736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5D9ED1F7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30E9D848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B1D0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9361580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3958F" w14:textId="77777777" w:rsidR="00D65CF5" w:rsidRPr="00CB6000" w:rsidRDefault="00D65CF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1C7A2DF4" w14:textId="77777777" w:rsidTr="00887996">
        <w:trPr>
          <w:trHeight w:val="239"/>
          <w:jc w:val="center"/>
        </w:trPr>
        <w:tc>
          <w:tcPr>
            <w:tcW w:w="4786" w:type="dxa"/>
          </w:tcPr>
          <w:p w14:paraId="58E58A0C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78EDCCC4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55D5764F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89F5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2674F8D6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707B00E2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DC17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0B5379F4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65CF5" w:rsidRPr="00CB6000" w14:paraId="4956CCAA" w14:textId="77777777" w:rsidTr="00887996">
        <w:trPr>
          <w:trHeight w:val="247"/>
          <w:jc w:val="center"/>
        </w:trPr>
        <w:tc>
          <w:tcPr>
            <w:tcW w:w="4786" w:type="dxa"/>
          </w:tcPr>
          <w:p w14:paraId="1641B8D8" w14:textId="77777777" w:rsidR="00D65CF5" w:rsidRPr="00CB6000" w:rsidRDefault="00D65CF5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CE9B8" w14:textId="77777777" w:rsidR="00D65CF5" w:rsidRPr="00CB6000" w:rsidRDefault="00D65CF5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17F1AF9" w14:textId="77777777" w:rsidR="00D65CF5" w:rsidRPr="00CB6000" w:rsidRDefault="00D65CF5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AA84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21F66EED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060A336C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506367FC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10991FC4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D65CF5" w:rsidRPr="00CB6000" w14:paraId="15FFA39D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5D64674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FDB477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A527CC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98A77A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1CF77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24E7A1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AF2A8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CC8CDD4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B34696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74BD0E3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3D7B78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55A8F55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D8B3A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0D716F4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C6CD8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6654A449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E8D008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25B067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91352D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55D5BD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9841B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11E96D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8DDC9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BF1682E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82F620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CD09AC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CDD3C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8414D5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4094E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49CAE9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E2C6C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48D2EBF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736B86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94C2AE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A165BF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6D23B1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30C11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1B6C2E8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41BA1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7470AD0" w14:textId="77777777" w:rsidR="00D65CF5" w:rsidRPr="00CB6000" w:rsidRDefault="00D65CF5" w:rsidP="00D65CF5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</w:t>
      </w:r>
    </w:p>
    <w:p w14:paraId="4B769498" w14:textId="77777777" w:rsidR="00D65CF5" w:rsidRPr="00CB6000" w:rsidRDefault="00D65CF5" w:rsidP="00D65CF5">
      <w:pPr>
        <w:ind w:left="4536" w:firstLine="12"/>
        <w:rPr>
          <w:bCs/>
          <w:iCs/>
          <w:vertAlign w:val="superscript"/>
        </w:rPr>
      </w:pPr>
      <w:r w:rsidRPr="00CB6000">
        <w:rPr>
          <w:sz w:val="26"/>
          <w:szCs w:val="26"/>
        </w:rPr>
        <w:t>МП</w:t>
      </w:r>
    </w:p>
    <w:p w14:paraId="1F2F6C8E" w14:textId="77777777" w:rsidR="00D65CF5" w:rsidRPr="00CB6000" w:rsidRDefault="00D65CF5" w:rsidP="00D65CF5">
      <w:pPr>
        <w:ind w:firstLine="0"/>
        <w:rPr>
          <w:sz w:val="26"/>
          <w:szCs w:val="26"/>
        </w:rPr>
      </w:pPr>
    </w:p>
    <w:p w14:paraId="7964352F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145955B8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</w:p>
    <w:p w14:paraId="423A413F" w14:textId="77777777" w:rsidR="00D65CF5" w:rsidRDefault="00D65CF5" w:rsidP="00D65CF5">
      <w:pPr>
        <w:ind w:firstLine="0"/>
        <w:jc w:val="center"/>
        <w:rPr>
          <w:sz w:val="26"/>
          <w:szCs w:val="26"/>
        </w:rPr>
      </w:pPr>
    </w:p>
    <w:p w14:paraId="4FE5D9B7" w14:textId="77777777" w:rsidR="00D65CF5" w:rsidRPr="00CB6000" w:rsidRDefault="00D65CF5" w:rsidP="00D65CF5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65CF5" w:rsidRPr="00CB6000" w14:paraId="79076C86" w14:textId="77777777" w:rsidTr="00887996">
        <w:tc>
          <w:tcPr>
            <w:tcW w:w="4820" w:type="dxa"/>
          </w:tcPr>
          <w:p w14:paraId="3FDE146D" w14:textId="77777777" w:rsidR="00D65CF5" w:rsidRPr="00CB6000" w:rsidRDefault="00D65CF5" w:rsidP="00887996">
            <w:pPr>
              <w:shd w:val="clear" w:color="auto" w:fill="FFFFFF"/>
              <w:ind w:firstLine="0"/>
              <w:rPr>
                <w:bCs/>
                <w:sz w:val="26"/>
                <w:szCs w:val="26"/>
              </w:rPr>
            </w:pPr>
          </w:p>
          <w:p w14:paraId="45C2765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кандидати в депутати, кандидати </w:t>
            </w:r>
          </w:p>
          <w:p w14:paraId="50437C5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на посаду сільського, селищного, міського голови:</w:t>
            </w:r>
          </w:p>
        </w:tc>
        <w:tc>
          <w:tcPr>
            <w:tcW w:w="4819" w:type="dxa"/>
          </w:tcPr>
          <w:p w14:paraId="4805018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31934B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депутати, кандидатів на посаду сільського, селищного, міського голови:</w:t>
            </w:r>
          </w:p>
        </w:tc>
      </w:tr>
    </w:tbl>
    <w:p w14:paraId="2CDB450C" w14:textId="77777777" w:rsidR="00D65CF5" w:rsidRPr="00CB6000" w:rsidRDefault="00D65CF5" w:rsidP="00D65CF5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D65CF5" w:rsidRPr="00CB6000" w14:paraId="380C63B5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2F4AB3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F5905E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43DC9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7146E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B99D1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CBD29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5AF24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6EAC1A8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59E42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929E5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D2025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B1ACE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A433B8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4FEF5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9D4D5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F69FBA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B82A1C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D854F7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478CC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F1BA9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990011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864E6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F79D19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D342FF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FE7E3E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1ECB3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67D77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0C12D0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E8F54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16842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3D994F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6E3D28D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62173D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66003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022C9D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A54B9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D51B29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3C9F9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C4780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4502D2F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B539AF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6CC2A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757BF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212B4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87769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DCCF6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A0E634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AD8AE9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63139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F41A0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96FD3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7C36A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549E6E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2B3EB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130CA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3A03CF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5AECDD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1B9C0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43D9A1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A4D9DF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B1708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837EC6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474E5C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3FAA886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54FAD9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C450B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59D09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A4866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C4EAF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17705E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E2B737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FFE96D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220114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3434FD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59F74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6FCC9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086B03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FE27B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47226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EF7115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4EE7BE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13D156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52C59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72A9D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EA665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63D04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3AC728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AE2D5E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760045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93C5D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518A397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48A85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6E7B8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84C74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DE9ABB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B7B20D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B34837D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8A52F5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4153F9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3680A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BF1F129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BDAD15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6A5A36C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2D3EE4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DA74080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462666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FEAF6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9C726A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DE1E8E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47037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5C591F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767EDFC" w14:textId="77777777" w:rsidR="00D65CF5" w:rsidRPr="00CB6000" w:rsidRDefault="00D65CF5" w:rsidP="00D65CF5"/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65CF5" w:rsidRPr="00CB6000" w14:paraId="224F9F6D" w14:textId="77777777" w:rsidTr="00887996">
        <w:tc>
          <w:tcPr>
            <w:tcW w:w="4820" w:type="dxa"/>
            <w:vAlign w:val="center"/>
          </w:tcPr>
          <w:p w14:paraId="2921A322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уповноважені особи </w:t>
            </w:r>
          </w:p>
          <w:p w14:paraId="0A7C06E1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819" w:type="dxa"/>
            <w:vAlign w:val="center"/>
          </w:tcPr>
          <w:p w14:paraId="532089B4" w14:textId="77777777" w:rsidR="00D65CF5" w:rsidRPr="00CB6000" w:rsidRDefault="00D65CF5" w:rsidP="00887996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63A3D4B0" w14:textId="77777777" w:rsidR="00D65CF5" w:rsidRPr="00CB6000" w:rsidRDefault="00D65CF5" w:rsidP="00D65CF5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D65CF5" w:rsidRPr="00CB6000" w14:paraId="7D945F32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F2357B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E8603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2C0174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4A4EA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3B7E4D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0D2B7D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E4761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D65CF5" w:rsidRPr="00CB6000" w14:paraId="74FBE5C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014FC7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276D6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9BE28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4E290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893E3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25500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7C4F5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11317E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EAA560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B37C3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BB07DC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CD61F8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85193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6247D3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E3752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3BD2D90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893A4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8EBB6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1B8E61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5FE19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5F150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B6BB5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3C92A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3252232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DD8D2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87E062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BF34A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354AC4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6150E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6930C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80A54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F1A774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1AB6F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EA76A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D7AD3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1D76D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65F29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18AA2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447A7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0D8DA8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5EAF0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6E011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32C2C1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A34CD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3C689B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9E66F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E09C4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5F7965D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A44AC3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8E6EE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424A8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30C02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948861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E4CE5D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719450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4211DE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F45F76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31DB2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5B136B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8DED1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1CE668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3F04B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AA557A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1EDEE90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58403A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48CD91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A70FC6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B8FEC5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6A6ED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D2A1E2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D4341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0FB77FF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89DFAB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FA75A0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349BF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74F8CF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1E0022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C04A6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F2DA8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3A2C680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DB3C17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411398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D81D2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4E3FED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B57B5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4999A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97E4A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687DBDC7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49FFB08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6E52F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B71F7F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42B2F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FD7BD3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81BB0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5F08DD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1BA9F3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E66B3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ACC4E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098450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25E11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B38AB4F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10D707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91625F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7CBFDF5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F7BB756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8351F5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900B9FA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EB9672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7F75919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21EB13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B440D51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65CF5" w:rsidRPr="00CB6000" w14:paraId="2E566BA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7E75994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164684B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401E3CE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78D388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FBE0255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76C63AD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438B3CC" w14:textId="77777777" w:rsidR="00D65CF5" w:rsidRPr="00CB6000" w:rsidRDefault="00D65CF5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46DD27E" w14:textId="77777777" w:rsidR="00D65CF5" w:rsidRPr="00CB6000" w:rsidRDefault="00D65CF5" w:rsidP="00D65CF5">
      <w:pPr>
        <w:ind w:firstLine="0"/>
        <w:rPr>
          <w:b/>
          <w:i/>
          <w:sz w:val="24"/>
        </w:rPr>
      </w:pPr>
      <w:r w:rsidRPr="00CB6000">
        <w:t xml:space="preserve">  </w:t>
      </w:r>
    </w:p>
    <w:p w14:paraId="44311546" w14:textId="77777777" w:rsidR="00D65CF5" w:rsidRPr="00CB6000" w:rsidRDefault="00D65CF5" w:rsidP="00D65CF5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D65CF5">
        <w:rPr>
          <w:sz w:val="16"/>
          <w:szCs w:val="16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2A09EEAE" w14:textId="77777777" w:rsidR="00D65CF5" w:rsidRPr="00CB6000" w:rsidRDefault="00D65CF5" w:rsidP="00D65CF5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(дата складання)</w:t>
      </w:r>
    </w:p>
    <w:p w14:paraId="5A16514A" w14:textId="77777777" w:rsidR="00D65CF5" w:rsidRPr="00CB6000" w:rsidRDefault="00D65CF5" w:rsidP="00D65CF5">
      <w:pPr>
        <w:ind w:firstLine="708"/>
        <w:rPr>
          <w:b/>
          <w:i/>
          <w:sz w:val="20"/>
        </w:rPr>
      </w:pPr>
      <w:r w:rsidRPr="00CB6000">
        <w:rPr>
          <w:i/>
          <w:iCs/>
          <w:sz w:val="20"/>
        </w:rPr>
        <w:t xml:space="preserve">Примітка. </w:t>
      </w:r>
      <w:r w:rsidRPr="00CB6000">
        <w:rPr>
          <w:sz w:val="20"/>
        </w:rPr>
        <w:t>Акт складається у кількості примірників у відповідності до кожного виду місцевих виборів та додається до відповідного протоколу дільничної виборчої комісії про підрахунок голосів виборців на виборчій дільниці</w:t>
      </w:r>
      <w:r w:rsidRPr="00CB6000">
        <w:rPr>
          <w:bCs/>
          <w:iCs/>
          <w:sz w:val="20"/>
        </w:rPr>
        <w:t>. Указані виборчі документи запаковуються, транспортуються та передаються до територіальної 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</w:t>
      </w:r>
      <w:r w:rsidRPr="00CB6000">
        <w:rPr>
          <w:i/>
          <w:iCs/>
          <w:sz w:val="20"/>
        </w:rPr>
        <w:t>.</w:t>
      </w:r>
    </w:p>
    <w:p w14:paraId="25397A0C" w14:textId="77777777" w:rsidR="00D65CF5" w:rsidRPr="00CB6000" w:rsidRDefault="00D65CF5" w:rsidP="00D65CF5">
      <w:pPr>
        <w:pStyle w:val="a5"/>
        <w:ind w:left="709" w:firstLine="707"/>
        <w:rPr>
          <w:b/>
          <w:i/>
          <w:sz w:val="24"/>
        </w:rPr>
      </w:pPr>
    </w:p>
    <w:p w14:paraId="290BE2FF" w14:textId="77777777" w:rsidR="00D65CF5" w:rsidRPr="00CB6000" w:rsidRDefault="00D65CF5" w:rsidP="00D65CF5">
      <w:pPr>
        <w:pStyle w:val="a5"/>
        <w:ind w:left="720"/>
        <w:rPr>
          <w:b/>
          <w:i/>
        </w:rPr>
      </w:pPr>
      <w:r w:rsidRPr="00CB6000">
        <w:rPr>
          <w:b/>
          <w:i/>
        </w:rPr>
        <w:t xml:space="preserve">Секретар </w:t>
      </w:r>
    </w:p>
    <w:p w14:paraId="634537D6" w14:textId="0F572DBA" w:rsidR="00D7513F" w:rsidRPr="00D65CF5" w:rsidRDefault="00D65CF5" w:rsidP="00D65CF5">
      <w:pPr>
        <w:pStyle w:val="a5"/>
        <w:ind w:firstLine="0"/>
        <w:rPr>
          <w:b/>
          <w:i/>
        </w:rPr>
      </w:pPr>
      <w:r w:rsidRPr="00CB6000">
        <w:rPr>
          <w:b/>
          <w:i/>
        </w:rPr>
        <w:t xml:space="preserve">Центральної виборчої комісії      </w:t>
      </w:r>
      <w:r w:rsidRPr="00CB6000">
        <w:rPr>
          <w:b/>
          <w:i/>
        </w:rPr>
        <w:tab/>
      </w:r>
      <w:r w:rsidRPr="00CB6000">
        <w:rPr>
          <w:b/>
          <w:i/>
        </w:rPr>
        <w:tab/>
      </w:r>
      <w:r w:rsidRPr="00CB6000">
        <w:rPr>
          <w:b/>
          <w:i/>
        </w:rPr>
        <w:tab/>
        <w:t xml:space="preserve">                             О. </w:t>
      </w:r>
      <w:r w:rsidRPr="00CB6000">
        <w:rPr>
          <w:b/>
          <w:i/>
          <w:szCs w:val="28"/>
        </w:rPr>
        <w:t>ГАТАУЛЛІНА</w:t>
      </w:r>
    </w:p>
    <w:sectPr w:rsidR="00D7513F" w:rsidRPr="00D65CF5" w:rsidSect="00D65C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647D" w14:textId="77777777" w:rsidR="009814DB" w:rsidRDefault="009814DB" w:rsidP="00D65CF5">
      <w:r>
        <w:separator/>
      </w:r>
    </w:p>
  </w:endnote>
  <w:endnote w:type="continuationSeparator" w:id="0">
    <w:p w14:paraId="686AA10F" w14:textId="77777777" w:rsidR="009814DB" w:rsidRDefault="009814DB" w:rsidP="00D6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D308" w14:textId="77777777" w:rsidR="009814DB" w:rsidRDefault="009814DB" w:rsidP="00D65CF5">
      <w:r>
        <w:separator/>
      </w:r>
    </w:p>
  </w:footnote>
  <w:footnote w:type="continuationSeparator" w:id="0">
    <w:p w14:paraId="042C8371" w14:textId="77777777" w:rsidR="009814DB" w:rsidRDefault="009814DB" w:rsidP="00D65CF5">
      <w:r>
        <w:continuationSeparator/>
      </w:r>
    </w:p>
  </w:footnote>
  <w:footnote w:id="1">
    <w:p w14:paraId="2BAE04DC" w14:textId="77777777" w:rsidR="00D65CF5" w:rsidRPr="00CB6000" w:rsidRDefault="00D65CF5" w:rsidP="00D65CF5">
      <w:pPr>
        <w:pStyle w:val="a7"/>
        <w:rPr>
          <w:lang w:val="uk-UA"/>
        </w:rPr>
      </w:pPr>
      <w:r w:rsidRPr="00CB6000">
        <w:rPr>
          <w:rStyle w:val="a9"/>
        </w:rPr>
        <w:t>*</w:t>
      </w:r>
      <w:r w:rsidRPr="00CB6000">
        <w:t xml:space="preserve"> </w:t>
      </w:r>
      <w:proofErr w:type="spellStart"/>
      <w:r w:rsidRPr="00CB6000">
        <w:t>Виборча</w:t>
      </w:r>
      <w:proofErr w:type="spellEnd"/>
      <w:r w:rsidRPr="00CB6000">
        <w:t xml:space="preserve"> </w:t>
      </w:r>
      <w:proofErr w:type="spellStart"/>
      <w:r w:rsidRPr="00CB6000">
        <w:t>скринька</w:t>
      </w:r>
      <w:proofErr w:type="spellEnd"/>
      <w:r w:rsidRPr="00CB6000">
        <w:t xml:space="preserve"> з </w:t>
      </w:r>
      <w:proofErr w:type="spellStart"/>
      <w:r w:rsidRPr="00CB6000">
        <w:t>виявленими</w:t>
      </w:r>
      <w:proofErr w:type="spellEnd"/>
      <w:r w:rsidRPr="00CB6000">
        <w:t xml:space="preserve"> </w:t>
      </w:r>
      <w:proofErr w:type="spellStart"/>
      <w:r w:rsidRPr="00CB6000">
        <w:t>під</w:t>
      </w:r>
      <w:proofErr w:type="spellEnd"/>
      <w:r w:rsidRPr="00CB6000">
        <w:t xml:space="preserve"> час </w:t>
      </w:r>
      <w:proofErr w:type="spellStart"/>
      <w:r w:rsidRPr="00CB6000">
        <w:t>голосування</w:t>
      </w:r>
      <w:proofErr w:type="spellEnd"/>
      <w:r w:rsidRPr="00CB6000">
        <w:t xml:space="preserve"> </w:t>
      </w:r>
      <w:proofErr w:type="spellStart"/>
      <w:r w:rsidRPr="00CB6000">
        <w:t>пошкодженими</w:t>
      </w:r>
      <w:proofErr w:type="spellEnd"/>
      <w:r w:rsidRPr="00CB6000">
        <w:t xml:space="preserve"> печатками/пломбами </w:t>
      </w:r>
      <w:proofErr w:type="spellStart"/>
      <w:r w:rsidRPr="00CB6000">
        <w:t>або</w:t>
      </w:r>
      <w:proofErr w:type="spellEnd"/>
      <w:r w:rsidRPr="00CB6000">
        <w:t xml:space="preserve"> </w:t>
      </w:r>
      <w:proofErr w:type="spellStart"/>
      <w:r w:rsidRPr="00CB6000">
        <w:t>іншими</w:t>
      </w:r>
      <w:proofErr w:type="spellEnd"/>
      <w:r w:rsidRPr="00CB6000">
        <w:t xml:space="preserve"> </w:t>
      </w:r>
      <w:proofErr w:type="spellStart"/>
      <w:r w:rsidRPr="00CB6000">
        <w:t>пошкодженнями</w:t>
      </w:r>
      <w:proofErr w:type="spellEnd"/>
      <w:r w:rsidRPr="00CB6000">
        <w:t xml:space="preserve">, </w:t>
      </w:r>
      <w:proofErr w:type="spellStart"/>
      <w:r w:rsidRPr="00CB6000">
        <w:t>що</w:t>
      </w:r>
      <w:proofErr w:type="spellEnd"/>
      <w:r w:rsidRPr="00CB6000">
        <w:t xml:space="preserve"> </w:t>
      </w:r>
      <w:proofErr w:type="spellStart"/>
      <w:r w:rsidRPr="00CB6000">
        <w:t>порушують</w:t>
      </w:r>
      <w:proofErr w:type="spellEnd"/>
      <w:r w:rsidRPr="00CB6000">
        <w:t xml:space="preserve"> </w:t>
      </w:r>
      <w:proofErr w:type="spellStart"/>
      <w:r w:rsidRPr="00CB6000">
        <w:t>цілісність</w:t>
      </w:r>
      <w:proofErr w:type="spellEnd"/>
      <w:r w:rsidRPr="00CB6000">
        <w:t xml:space="preserve"> </w:t>
      </w:r>
      <w:proofErr w:type="spellStart"/>
      <w:r w:rsidRPr="00CB6000">
        <w:t>виборчої</w:t>
      </w:r>
      <w:proofErr w:type="spellEnd"/>
      <w:r w:rsidRPr="00CB6000">
        <w:t xml:space="preserve"> </w:t>
      </w:r>
      <w:proofErr w:type="spellStart"/>
      <w:r w:rsidRPr="00CB6000">
        <w:t>скриньки</w:t>
      </w:r>
      <w:proofErr w:type="spellEnd"/>
      <w:r w:rsidRPr="00CB6000">
        <w:t xml:space="preserve">, </w:t>
      </w:r>
      <w:proofErr w:type="spellStart"/>
      <w:r w:rsidRPr="00CB6000">
        <w:t>відкривається</w:t>
      </w:r>
      <w:proofErr w:type="spellEnd"/>
      <w:r w:rsidRPr="00CB6000">
        <w:t xml:space="preserve"> </w:t>
      </w:r>
      <w:proofErr w:type="spellStart"/>
      <w:r w:rsidRPr="00CB6000">
        <w:t>останньою</w:t>
      </w:r>
      <w:proofErr w:type="spellEnd"/>
      <w:r w:rsidRPr="00CB6000">
        <w:t xml:space="preserve">, а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, </w:t>
      </w:r>
      <w:proofErr w:type="spellStart"/>
      <w:r w:rsidRPr="00CB6000">
        <w:t>що</w:t>
      </w:r>
      <w:proofErr w:type="spellEnd"/>
      <w:r w:rsidRPr="00CB6000">
        <w:t xml:space="preserve"> </w:t>
      </w:r>
      <w:proofErr w:type="spellStart"/>
      <w:r w:rsidRPr="00CB6000">
        <w:t>знаходилися</w:t>
      </w:r>
      <w:proofErr w:type="spellEnd"/>
      <w:r w:rsidRPr="00CB6000">
        <w:t xml:space="preserve"> в </w:t>
      </w:r>
      <w:proofErr w:type="spellStart"/>
      <w:r w:rsidRPr="00CB6000">
        <w:t>ній</w:t>
      </w:r>
      <w:proofErr w:type="spellEnd"/>
      <w:r w:rsidRPr="00CB6000">
        <w:t xml:space="preserve">, </w:t>
      </w:r>
      <w:proofErr w:type="spellStart"/>
      <w:r w:rsidRPr="00CB6000">
        <w:t>виймаються</w:t>
      </w:r>
      <w:proofErr w:type="spellEnd"/>
      <w:r w:rsidRPr="00CB6000">
        <w:t xml:space="preserve"> по одному без </w:t>
      </w:r>
      <w:proofErr w:type="spellStart"/>
      <w:r w:rsidRPr="00CB6000">
        <w:t>їх</w:t>
      </w:r>
      <w:proofErr w:type="spellEnd"/>
      <w:r w:rsidRPr="00CB6000">
        <w:t xml:space="preserve"> </w:t>
      </w:r>
      <w:proofErr w:type="spellStart"/>
      <w:r w:rsidRPr="00CB6000">
        <w:t>перемішування</w:t>
      </w:r>
      <w:proofErr w:type="spellEnd"/>
      <w:r w:rsidRPr="00CB6000">
        <w:t xml:space="preserve"> (</w:t>
      </w:r>
      <w:proofErr w:type="spellStart"/>
      <w:r w:rsidRPr="00CB6000">
        <w:t>частини</w:t>
      </w:r>
      <w:proofErr w:type="spellEnd"/>
      <w:r w:rsidRPr="00CB6000">
        <w:t xml:space="preserve"> </w:t>
      </w:r>
      <w:proofErr w:type="spellStart"/>
      <w:r w:rsidRPr="00CB6000">
        <w:t>дев</w:t>
      </w:r>
      <w:r>
        <w:t>’</w:t>
      </w:r>
      <w:r w:rsidRPr="00CB6000">
        <w:t>ятнадцята</w:t>
      </w:r>
      <w:proofErr w:type="spellEnd"/>
      <w:r w:rsidRPr="00CB6000">
        <w:t xml:space="preserve">, </w:t>
      </w:r>
      <w:proofErr w:type="spellStart"/>
      <w:r w:rsidRPr="00CB6000">
        <w:t>двадцять</w:t>
      </w:r>
      <w:proofErr w:type="spellEnd"/>
      <w:r w:rsidRPr="00CB6000">
        <w:t xml:space="preserve"> перша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  <w:footnote w:id="2">
    <w:p w14:paraId="4DFD4336" w14:textId="77777777" w:rsidR="00D65CF5" w:rsidRPr="00CB6000" w:rsidRDefault="00D65CF5" w:rsidP="00D65CF5">
      <w:pPr>
        <w:pStyle w:val="a7"/>
      </w:pPr>
      <w:r w:rsidRPr="00CB6000">
        <w:rPr>
          <w:rStyle w:val="a9"/>
        </w:rPr>
        <w:t>*</w:t>
      </w:r>
      <w:r w:rsidRPr="00CB6000">
        <w:t xml:space="preserve"> </w:t>
      </w:r>
      <w:proofErr w:type="spellStart"/>
      <w:r w:rsidRPr="00CB6000">
        <w:t>Виборча</w:t>
      </w:r>
      <w:proofErr w:type="spellEnd"/>
      <w:r w:rsidRPr="00CB6000">
        <w:t xml:space="preserve"> </w:t>
      </w:r>
      <w:proofErr w:type="spellStart"/>
      <w:r w:rsidRPr="00CB6000">
        <w:t>скринька</w:t>
      </w:r>
      <w:proofErr w:type="spellEnd"/>
      <w:r w:rsidRPr="00CB6000">
        <w:t xml:space="preserve"> з </w:t>
      </w:r>
      <w:proofErr w:type="spellStart"/>
      <w:r w:rsidRPr="00CB6000">
        <w:t>виявленими</w:t>
      </w:r>
      <w:proofErr w:type="spellEnd"/>
      <w:r w:rsidRPr="00CB6000">
        <w:t xml:space="preserve"> </w:t>
      </w:r>
      <w:proofErr w:type="spellStart"/>
      <w:r w:rsidRPr="00CB6000">
        <w:t>під</w:t>
      </w:r>
      <w:proofErr w:type="spellEnd"/>
      <w:r w:rsidRPr="00CB6000">
        <w:t xml:space="preserve"> час </w:t>
      </w:r>
      <w:proofErr w:type="spellStart"/>
      <w:r w:rsidRPr="00CB6000">
        <w:t>голосування</w:t>
      </w:r>
      <w:proofErr w:type="spellEnd"/>
      <w:r w:rsidRPr="00CB6000">
        <w:t xml:space="preserve"> </w:t>
      </w:r>
      <w:proofErr w:type="spellStart"/>
      <w:r w:rsidRPr="00CB6000">
        <w:t>пошкодженими</w:t>
      </w:r>
      <w:proofErr w:type="spellEnd"/>
      <w:r w:rsidRPr="00CB6000">
        <w:t xml:space="preserve"> печатками/пломбами </w:t>
      </w:r>
      <w:proofErr w:type="spellStart"/>
      <w:r w:rsidRPr="00CB6000">
        <w:t>або</w:t>
      </w:r>
      <w:proofErr w:type="spellEnd"/>
      <w:r w:rsidRPr="00CB6000">
        <w:t xml:space="preserve"> </w:t>
      </w:r>
      <w:proofErr w:type="spellStart"/>
      <w:r w:rsidRPr="00CB6000">
        <w:t>іншими</w:t>
      </w:r>
      <w:proofErr w:type="spellEnd"/>
      <w:r w:rsidRPr="00CB6000">
        <w:t xml:space="preserve"> </w:t>
      </w:r>
      <w:proofErr w:type="spellStart"/>
      <w:r w:rsidRPr="00CB6000">
        <w:t>пошкодженнями</w:t>
      </w:r>
      <w:proofErr w:type="spellEnd"/>
      <w:r w:rsidRPr="00CB6000">
        <w:t xml:space="preserve">, </w:t>
      </w:r>
      <w:proofErr w:type="spellStart"/>
      <w:r w:rsidRPr="00CB6000">
        <w:t>що</w:t>
      </w:r>
      <w:proofErr w:type="spellEnd"/>
      <w:r w:rsidRPr="00CB6000">
        <w:t xml:space="preserve"> </w:t>
      </w:r>
      <w:proofErr w:type="spellStart"/>
      <w:r w:rsidRPr="00CB6000">
        <w:t>порушують</w:t>
      </w:r>
      <w:proofErr w:type="spellEnd"/>
      <w:r w:rsidRPr="00CB6000">
        <w:t xml:space="preserve"> </w:t>
      </w:r>
      <w:proofErr w:type="spellStart"/>
      <w:r w:rsidRPr="00CB6000">
        <w:t>цілісність</w:t>
      </w:r>
      <w:proofErr w:type="spellEnd"/>
      <w:r w:rsidRPr="00CB6000">
        <w:t xml:space="preserve"> </w:t>
      </w:r>
      <w:proofErr w:type="spellStart"/>
      <w:r w:rsidRPr="00CB6000">
        <w:t>виборчої</w:t>
      </w:r>
      <w:proofErr w:type="spellEnd"/>
      <w:r w:rsidRPr="00CB6000">
        <w:t xml:space="preserve"> </w:t>
      </w:r>
      <w:proofErr w:type="spellStart"/>
      <w:r w:rsidRPr="00CB6000">
        <w:t>скриньки</w:t>
      </w:r>
      <w:proofErr w:type="spellEnd"/>
      <w:r w:rsidRPr="00CB6000">
        <w:t xml:space="preserve">, </w:t>
      </w:r>
      <w:proofErr w:type="spellStart"/>
      <w:r w:rsidRPr="00CB6000">
        <w:t>відкривається</w:t>
      </w:r>
      <w:proofErr w:type="spellEnd"/>
      <w:r w:rsidRPr="00CB6000">
        <w:t xml:space="preserve"> </w:t>
      </w:r>
      <w:proofErr w:type="spellStart"/>
      <w:r w:rsidRPr="00CB6000">
        <w:t>останньою</w:t>
      </w:r>
      <w:proofErr w:type="spellEnd"/>
      <w:r w:rsidRPr="00CB6000">
        <w:t xml:space="preserve">, а </w:t>
      </w:r>
      <w:proofErr w:type="spellStart"/>
      <w:r w:rsidRPr="00CB6000">
        <w:t>виборчі</w:t>
      </w:r>
      <w:proofErr w:type="spellEnd"/>
      <w:r w:rsidRPr="00CB6000">
        <w:t xml:space="preserve"> </w:t>
      </w:r>
      <w:proofErr w:type="spellStart"/>
      <w:r w:rsidRPr="00CB6000">
        <w:t>бюлетені</w:t>
      </w:r>
      <w:proofErr w:type="spellEnd"/>
      <w:r w:rsidRPr="00CB6000">
        <w:t xml:space="preserve">, </w:t>
      </w:r>
      <w:proofErr w:type="spellStart"/>
      <w:r w:rsidRPr="00CB6000">
        <w:t>що</w:t>
      </w:r>
      <w:proofErr w:type="spellEnd"/>
      <w:r w:rsidRPr="00CB6000">
        <w:t xml:space="preserve"> </w:t>
      </w:r>
      <w:proofErr w:type="spellStart"/>
      <w:r w:rsidRPr="00CB6000">
        <w:t>знаходилися</w:t>
      </w:r>
      <w:proofErr w:type="spellEnd"/>
      <w:r w:rsidRPr="00CB6000">
        <w:t xml:space="preserve"> в </w:t>
      </w:r>
      <w:proofErr w:type="spellStart"/>
      <w:r w:rsidRPr="00CB6000">
        <w:t>ній</w:t>
      </w:r>
      <w:proofErr w:type="spellEnd"/>
      <w:r w:rsidRPr="00CB6000">
        <w:t xml:space="preserve">, </w:t>
      </w:r>
      <w:proofErr w:type="spellStart"/>
      <w:r w:rsidRPr="00CB6000">
        <w:t>виймаються</w:t>
      </w:r>
      <w:proofErr w:type="spellEnd"/>
      <w:r w:rsidRPr="00CB6000">
        <w:t xml:space="preserve"> по одному без </w:t>
      </w:r>
      <w:proofErr w:type="spellStart"/>
      <w:r w:rsidRPr="00CB6000">
        <w:t>їх</w:t>
      </w:r>
      <w:proofErr w:type="spellEnd"/>
      <w:r w:rsidRPr="00CB6000">
        <w:t xml:space="preserve"> </w:t>
      </w:r>
      <w:proofErr w:type="spellStart"/>
      <w:r w:rsidRPr="00CB6000">
        <w:t>перемішування</w:t>
      </w:r>
      <w:proofErr w:type="spellEnd"/>
      <w:r w:rsidRPr="00CB6000">
        <w:t xml:space="preserve"> (</w:t>
      </w:r>
      <w:proofErr w:type="spellStart"/>
      <w:r w:rsidRPr="00CB6000">
        <w:t>частини</w:t>
      </w:r>
      <w:proofErr w:type="spellEnd"/>
      <w:r w:rsidRPr="00CB6000">
        <w:t xml:space="preserve"> </w:t>
      </w:r>
      <w:proofErr w:type="spellStart"/>
      <w:r w:rsidRPr="00CB6000">
        <w:t>дев</w:t>
      </w:r>
      <w:r>
        <w:t>’</w:t>
      </w:r>
      <w:r w:rsidRPr="00CB6000">
        <w:t>ятнадцята</w:t>
      </w:r>
      <w:proofErr w:type="spellEnd"/>
      <w:r w:rsidRPr="00CB6000">
        <w:t xml:space="preserve">, </w:t>
      </w:r>
      <w:proofErr w:type="spellStart"/>
      <w:r w:rsidRPr="00CB6000">
        <w:t>двадцять</w:t>
      </w:r>
      <w:proofErr w:type="spellEnd"/>
      <w:r w:rsidRPr="00CB6000">
        <w:t xml:space="preserve"> перша </w:t>
      </w:r>
      <w:proofErr w:type="spellStart"/>
      <w:r w:rsidRPr="00CB6000">
        <w:t>статті</w:t>
      </w:r>
      <w:proofErr w:type="spellEnd"/>
      <w:r w:rsidRPr="00CB6000">
        <w:t xml:space="preserve"> 250 </w:t>
      </w:r>
      <w:proofErr w:type="spellStart"/>
      <w:r w:rsidRPr="00CB6000">
        <w:t>Виборчого</w:t>
      </w:r>
      <w:proofErr w:type="spellEnd"/>
      <w:r w:rsidRPr="00CB6000">
        <w:t xml:space="preserve"> кодексу </w:t>
      </w:r>
      <w:proofErr w:type="spellStart"/>
      <w:r w:rsidRPr="00CB6000">
        <w:t>України</w:t>
      </w:r>
      <w:proofErr w:type="spellEnd"/>
      <w:r w:rsidRPr="00CB600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5"/>
    <w:rsid w:val="0030738A"/>
    <w:rsid w:val="00376BAD"/>
    <w:rsid w:val="0038521A"/>
    <w:rsid w:val="006634A4"/>
    <w:rsid w:val="007F6257"/>
    <w:rsid w:val="008A1574"/>
    <w:rsid w:val="0092328D"/>
    <w:rsid w:val="0097252C"/>
    <w:rsid w:val="009814DB"/>
    <w:rsid w:val="009972B6"/>
    <w:rsid w:val="009E46B9"/>
    <w:rsid w:val="00AC3059"/>
    <w:rsid w:val="00B252B1"/>
    <w:rsid w:val="00BF0231"/>
    <w:rsid w:val="00D65CF5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08742"/>
  <w15:chartTrackingRefBased/>
  <w15:docId w15:val="{9BDC19C1-1BCC-B247-A2D3-1593AE4C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F5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D65CF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D65CF5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D65CF5"/>
  </w:style>
  <w:style w:type="character" w:customStyle="1" w:styleId="a6">
    <w:name w:val="Основной текст с отступом Знак"/>
    <w:basedOn w:val="a0"/>
    <w:link w:val="a5"/>
    <w:rsid w:val="00D65CF5"/>
    <w:rPr>
      <w:rFonts w:ascii="Times New Roman" w:hAnsi="Times New Roman"/>
      <w:sz w:val="28"/>
      <w:szCs w:val="20"/>
      <w:lang w:val="uk-UA" w:eastAsia="ru-RU"/>
    </w:rPr>
  </w:style>
  <w:style w:type="paragraph" w:styleId="a7">
    <w:name w:val="footnote text"/>
    <w:basedOn w:val="a"/>
    <w:link w:val="a8"/>
    <w:semiHidden/>
    <w:rsid w:val="00D65CF5"/>
    <w:rPr>
      <w:sz w:val="20"/>
      <w:lang w:val="x-none"/>
    </w:rPr>
  </w:style>
  <w:style w:type="character" w:customStyle="1" w:styleId="a8">
    <w:name w:val="Текст сноски Знак"/>
    <w:basedOn w:val="a0"/>
    <w:link w:val="a7"/>
    <w:semiHidden/>
    <w:rsid w:val="00D65CF5"/>
    <w:rPr>
      <w:rFonts w:ascii="Times New Roman" w:hAnsi="Times New Roman"/>
      <w:sz w:val="20"/>
      <w:szCs w:val="20"/>
      <w:lang w:val="x-none" w:eastAsia="ru-RU"/>
    </w:rPr>
  </w:style>
  <w:style w:type="character" w:styleId="a9">
    <w:name w:val="footnote reference"/>
    <w:semiHidden/>
    <w:rsid w:val="00D65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2020-10-08T18:36:00Z</dcterms:created>
  <dcterms:modified xsi:type="dcterms:W3CDTF">2020-10-08T18:37:00Z</dcterms:modified>
</cp:coreProperties>
</file>